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ECE" w:rsidRPr="00015ECE" w:rsidRDefault="00015ECE" w:rsidP="00015ECE">
      <w:pPr>
        <w:pStyle w:val="ConsPlusNormal"/>
        <w:keepNext/>
        <w:widowControl/>
        <w:spacing w:before="480" w:after="240"/>
        <w:jc w:val="center"/>
        <w:rPr>
          <w:rFonts w:ascii="Times New Roman" w:hAnsi="Times New Roman" w:cs="Times New Roman"/>
          <w:b/>
          <w:caps/>
          <w:color w:val="000000"/>
          <w:spacing w:val="-6"/>
          <w:sz w:val="24"/>
          <w:szCs w:val="24"/>
        </w:rPr>
      </w:pPr>
      <w:r w:rsidRPr="00015ECE">
        <w:rPr>
          <w:rFonts w:ascii="Times New Roman" w:hAnsi="Times New Roman" w:cs="Times New Roman"/>
          <w:b/>
          <w:caps/>
          <w:color w:val="000000"/>
          <w:spacing w:val="-6"/>
          <w:sz w:val="24"/>
          <w:szCs w:val="24"/>
        </w:rPr>
        <w:t>краткая презентация Программы</w:t>
      </w:r>
    </w:p>
    <w:p w:rsidR="00015ECE" w:rsidRPr="00F6588E" w:rsidRDefault="00015ECE" w:rsidP="00015ECE">
      <w:pPr>
        <w:spacing w:line="600" w:lineRule="atLeast"/>
        <w:ind w:firstLine="709"/>
        <w:jc w:val="both"/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</w:pPr>
      <w:r w:rsidRPr="00F6588E"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>Общие сведения</w:t>
      </w:r>
    </w:p>
    <w:p w:rsidR="00015ECE" w:rsidRPr="00F6588E" w:rsidRDefault="00015ECE" w:rsidP="00015EC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 xml:space="preserve">Образовательная программа дошкольного образования (далее — Программа) разработана в соответствии с требованиями Федерального государственного образовательного стандарта (ФГОС ДО), утвержденного приказом </w:t>
      </w:r>
      <w:proofErr w:type="spellStart"/>
      <w:r w:rsidRPr="00F6588E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F6588E">
        <w:rPr>
          <w:rFonts w:ascii="Times New Roman" w:hAnsi="Times New Roman"/>
          <w:color w:val="000000"/>
          <w:sz w:val="24"/>
          <w:szCs w:val="24"/>
        </w:rPr>
        <w:t xml:space="preserve"> от 17.10.2013 № 1155 (далее — ФГОС ДО), и Федеральной образовательной программы дошкольного образования (ФОП ДО), утвержденной приказом </w:t>
      </w:r>
      <w:proofErr w:type="spellStart"/>
      <w:r w:rsidRPr="00F6588E"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 w:rsidRPr="00F6588E">
        <w:rPr>
          <w:rFonts w:ascii="Times New Roman" w:hAnsi="Times New Roman"/>
          <w:color w:val="000000"/>
          <w:sz w:val="24"/>
          <w:szCs w:val="24"/>
        </w:rPr>
        <w:t xml:space="preserve"> от 25.11.2022 № 1028и (далее — ФОП </w:t>
      </w:r>
      <w:proofErr w:type="gramStart"/>
      <w:r w:rsidRPr="00F6588E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F6588E">
        <w:rPr>
          <w:rFonts w:ascii="Times New Roman" w:hAnsi="Times New Roman"/>
          <w:color w:val="000000"/>
          <w:sz w:val="24"/>
          <w:szCs w:val="24"/>
        </w:rPr>
        <w:t>).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Цель Программы:</w:t>
      </w:r>
    </w:p>
    <w:p w:rsidR="00015ECE" w:rsidRPr="00351207" w:rsidRDefault="00351207" w:rsidP="00351207">
      <w:pPr>
        <w:spacing w:before="100" w:beforeAutospacing="1" w:after="100" w:afterAutospacing="1" w:line="240" w:lineRule="auto"/>
        <w:ind w:right="18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51207">
        <w:rPr>
          <w:rFonts w:ascii="Times New Roman" w:hAnsi="Times New Roman"/>
          <w:i/>
          <w:color w:val="000000"/>
          <w:sz w:val="24"/>
          <w:szCs w:val="24"/>
        </w:rPr>
        <w:t>Р</w:t>
      </w:r>
      <w:r w:rsidR="00015ECE" w:rsidRPr="00351207">
        <w:rPr>
          <w:rFonts w:ascii="Times New Roman" w:hAnsi="Times New Roman"/>
          <w:i/>
          <w:color w:val="000000"/>
          <w:sz w:val="24"/>
          <w:szCs w:val="24"/>
        </w:rPr>
        <w:t>азностороннее развитие ребенка в период дошкольного детства с учетом возрастных и индивидуальных особенностей на основе духовно-нравственных ценностей российского народа, исторических и национально-культурных традиций.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Задачи Программы:</w:t>
      </w:r>
    </w:p>
    <w:p w:rsidR="00015ECE" w:rsidRPr="00F6588E" w:rsidRDefault="00015ECE" w:rsidP="00015EC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обеспечить единое содержание ДО и планируемых результатов освоения образовательной программы </w:t>
      </w:r>
      <w:proofErr w:type="gramStart"/>
      <w:r w:rsidRPr="00F6588E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F6588E">
        <w:rPr>
          <w:rFonts w:ascii="Times New Roman" w:hAnsi="Times New Roman"/>
          <w:color w:val="000000"/>
          <w:sz w:val="24"/>
          <w:szCs w:val="24"/>
        </w:rPr>
        <w:t>;</w:t>
      </w:r>
    </w:p>
    <w:p w:rsidR="00015ECE" w:rsidRPr="00F6588E" w:rsidRDefault="00015ECE" w:rsidP="00015EC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6588E">
        <w:rPr>
          <w:rFonts w:ascii="Times New Roman" w:hAnsi="Times New Roman"/>
          <w:color w:val="000000"/>
          <w:sz w:val="24"/>
          <w:szCs w:val="24"/>
        </w:rPr>
        <w:t>приобщить детей к базовым ценностям российского народа — жизнь, достоинство, права и 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 взаимоуважение, историческая память и преемственность поколений, единство народов России, создание условий для формирования ценностного отношения к окружающему миру, становления опыта действий и поступков на основе осмысления ценностей;</w:t>
      </w:r>
      <w:proofErr w:type="gramEnd"/>
    </w:p>
    <w:p w:rsidR="00015ECE" w:rsidRPr="00F6588E" w:rsidRDefault="00015ECE" w:rsidP="00015EC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структурировать содержание образовательной деятельности на основе учета возрастных и индивидуальных особенностей развития;</w:t>
      </w:r>
    </w:p>
    <w:p w:rsidR="00015ECE" w:rsidRPr="00F6588E" w:rsidRDefault="00015ECE" w:rsidP="00015EC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создать условия для равного доступа к образованию для всех детей дошкольного возраста с учетом разнообразия образовательных потребностей и индивидуальных возможностей;</w:t>
      </w:r>
    </w:p>
    <w:p w:rsidR="00015ECE" w:rsidRPr="00F6588E" w:rsidRDefault="00015ECE" w:rsidP="00015EC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обеспечить охрану и укрепление физического и психического здоровья детей, в том числе их эмоционального благополучия;</w:t>
      </w:r>
    </w:p>
    <w:p w:rsidR="00015ECE" w:rsidRPr="00F6588E" w:rsidRDefault="00015ECE" w:rsidP="00015EC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ответственности;</w:t>
      </w:r>
    </w:p>
    <w:p w:rsidR="00015ECE" w:rsidRPr="00F6588E" w:rsidRDefault="00015ECE" w:rsidP="00015EC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обеспечить психолого-педагогическую поддержку семьи и повышение компетентности родителей в вопросах воспитания, обучения и развития, охраны и укрепления здоровья детей, обеспечения их безопасности;</w:t>
      </w:r>
    </w:p>
    <w:p w:rsidR="00015ECE" w:rsidRPr="00F6588E" w:rsidRDefault="00015ECE" w:rsidP="00015ECE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обеспечить достижение детьми на этапе завершения ДО уровня развития, необходимого и достаточного для успешного освоения ими образовательных программ начального общего образования.</w:t>
      </w:r>
    </w:p>
    <w:p w:rsidR="00015ECE" w:rsidRPr="00F6588E" w:rsidRDefault="00015ECE" w:rsidP="00015EC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Программа включает три основных раздела: целевой, содержательный и организационный. Дополнительным разделом является краткая презентация основных сведений из Программы для родителей воспитанников.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46"/>
        <w:gridCol w:w="7642"/>
      </w:tblGrid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Целевой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Включает в себя пояснительную записку и планируемые результаты освоения программы. Результаты освоения образовательной программы </w:t>
            </w: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представлены в виде целевых ориентиров образования в раннем детстве,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 этапе завершения уровня дошкольного образования. Также входят подходы к проведению педагогической диагностики достижений планируемых результатов и значимые для разработки и реализации Программы характеристики — особенности развития детей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Содержательный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Включает задачи и содержание образовательной деятельности для всех возрастных групп по пяти образовательным областям. Также в разделе </w:t>
            </w:r>
            <w:proofErr w:type="gramStart"/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описаны</w:t>
            </w:r>
            <w:proofErr w:type="gramEnd"/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015ECE" w:rsidRPr="00F6588E" w:rsidRDefault="00015ECE" w:rsidP="00015E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формы, способы, методы реализации программы;</w:t>
            </w:r>
          </w:p>
          <w:p w:rsidR="00015ECE" w:rsidRPr="00F6588E" w:rsidRDefault="00015ECE" w:rsidP="00015E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образовательной деятельности разных видов и культурных практик;</w:t>
            </w:r>
          </w:p>
          <w:p w:rsidR="00015ECE" w:rsidRPr="00F6588E" w:rsidRDefault="00015ECE" w:rsidP="00015E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способы поддержки детской инициативы;</w:t>
            </w:r>
          </w:p>
          <w:p w:rsidR="00015ECE" w:rsidRPr="00F6588E" w:rsidRDefault="00015ECE" w:rsidP="00015E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взаимодействие педагогического коллектива с семьями;</w:t>
            </w:r>
          </w:p>
          <w:p w:rsidR="00015ECE" w:rsidRPr="00F6588E" w:rsidRDefault="00015ECE" w:rsidP="00015E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коррекционно-развивающая работа;</w:t>
            </w:r>
          </w:p>
          <w:p w:rsidR="00015ECE" w:rsidRPr="00F6588E" w:rsidRDefault="00015ECE" w:rsidP="00015E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рабочая программа воспитания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Организационный 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В организационный раздел включают:</w:t>
            </w:r>
          </w:p>
          <w:p w:rsidR="00015ECE" w:rsidRPr="00F6588E" w:rsidRDefault="00015ECE" w:rsidP="00015E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психолого-педагогические условия реализации Программы;</w:t>
            </w:r>
          </w:p>
          <w:p w:rsidR="00015ECE" w:rsidRPr="00F6588E" w:rsidRDefault="00015ECE" w:rsidP="00015E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организации развивающей предметно-пространственной среды;</w:t>
            </w:r>
          </w:p>
          <w:p w:rsidR="00015ECE" w:rsidRPr="00F6588E" w:rsidRDefault="00015ECE" w:rsidP="00015E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материально-техническое обеспечение Программы и обеспеченность методическими материалами и средствами обучения и воспитания;</w:t>
            </w:r>
          </w:p>
          <w:p w:rsidR="00015ECE" w:rsidRPr="00F6588E" w:rsidRDefault="00015ECE" w:rsidP="00015E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примерный перечень литературных, музыкальных, художественных, анимационных произведений для реализации Программы;</w:t>
            </w:r>
          </w:p>
          <w:p w:rsidR="00015ECE" w:rsidRPr="00F6588E" w:rsidRDefault="00015ECE" w:rsidP="00015E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кадровое обеспечение;</w:t>
            </w:r>
          </w:p>
          <w:p w:rsidR="00015ECE" w:rsidRPr="00F6588E" w:rsidRDefault="00015ECE" w:rsidP="00015E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режим и распорядок дня в возрастных группах;</w:t>
            </w:r>
          </w:p>
          <w:p w:rsidR="00015ECE" w:rsidRPr="00F6588E" w:rsidRDefault="00015ECE" w:rsidP="00015E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</w:tc>
      </w:tr>
    </w:tbl>
    <w:p w:rsidR="00015ECE" w:rsidRDefault="00015ECE" w:rsidP="00015ECE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15ECE" w:rsidRDefault="00015ECE" w:rsidP="00015ECE">
      <w:pPr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b/>
          <w:bCs/>
          <w:color w:val="000000"/>
          <w:sz w:val="24"/>
          <w:szCs w:val="24"/>
        </w:rPr>
        <w:t>Организация режима пребывания детей в детском саду</w:t>
      </w:r>
    </w:p>
    <w:p w:rsidR="00015ECE" w:rsidRPr="00F6588E" w:rsidRDefault="00015ECE" w:rsidP="00015ECE">
      <w:pPr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Режим работы: 12-часовое пребывание воспитанников при 5-дневной рабочей неделе.</w:t>
      </w:r>
    </w:p>
    <w:p w:rsidR="00015ECE" w:rsidRPr="00F6588E" w:rsidRDefault="00015ECE" w:rsidP="00015ECE">
      <w:pPr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Работа по реализации Программы проводится в течение года и делится на два периода:</w:t>
      </w:r>
    </w:p>
    <w:p w:rsidR="00015ECE" w:rsidRPr="00F6588E" w:rsidRDefault="00015ECE" w:rsidP="00015ECE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первый период (с 1 сентября по 31 мая);</w:t>
      </w:r>
    </w:p>
    <w:p w:rsidR="00015ECE" w:rsidRPr="00F6588E" w:rsidRDefault="00015ECE" w:rsidP="00015ECE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второй период (с 1 июня по 31 августа).</w:t>
      </w:r>
    </w:p>
    <w:p w:rsidR="00351207" w:rsidRDefault="00015ECE" w:rsidP="00015ECE">
      <w:pPr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 xml:space="preserve">Организация жизни детей опирается на определенный суточный режим, который представляет собой рациональное чередование отрезков сна и бодрствования в соответствии с физиологическими обоснованиями. </w:t>
      </w:r>
    </w:p>
    <w:p w:rsidR="00351207" w:rsidRDefault="00351207" w:rsidP="00351207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287A">
        <w:rPr>
          <w:rFonts w:ascii="Times New Roman" w:hAnsi="Times New Roman" w:cs="Times New Roman"/>
          <w:sz w:val="24"/>
          <w:szCs w:val="24"/>
        </w:rPr>
        <w:lastRenderedPageBreak/>
        <w:t xml:space="preserve">Раздел режим дня в </w:t>
      </w:r>
      <w:r w:rsidRPr="00351207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Pr="00C2287A">
        <w:rPr>
          <w:rFonts w:ascii="Times New Roman" w:hAnsi="Times New Roman" w:cs="Times New Roman"/>
          <w:sz w:val="24"/>
          <w:szCs w:val="24"/>
        </w:rPr>
        <w:t xml:space="preserve">полностью соответствует разделу 35 ФОП </w:t>
      </w:r>
      <w:proofErr w:type="gramStart"/>
      <w:r w:rsidRPr="00C2287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2287A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2287A">
        <w:rPr>
          <w:rFonts w:ascii="Times New Roman" w:hAnsi="Times New Roman" w:cs="Times New Roman"/>
          <w:sz w:val="24"/>
          <w:szCs w:val="24"/>
        </w:rPr>
        <w:t>Примерный</w:t>
      </w:r>
      <w:proofErr w:type="gramEnd"/>
      <w:r w:rsidRPr="00C2287A">
        <w:rPr>
          <w:rFonts w:ascii="Times New Roman" w:hAnsi="Times New Roman" w:cs="Times New Roman"/>
          <w:sz w:val="24"/>
          <w:szCs w:val="24"/>
        </w:rPr>
        <w:t xml:space="preserve"> режим и распорядок дня в дошкольных группах», с изменениями в режиме дня дошкольных групп, соответствующими программе «ОТ РОЖДЕНИЯ ДО ШКОЛЫ». </w:t>
      </w:r>
    </w:p>
    <w:p w:rsidR="00351207" w:rsidRDefault="00351207" w:rsidP="00351207">
      <w:pPr>
        <w:pStyle w:val="ConsPlusNormal"/>
        <w:widowControl/>
        <w:spacing w:after="120"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F4F72">
        <w:rPr>
          <w:rFonts w:ascii="Times New Roman" w:hAnsi="Times New Roman" w:cs="Times New Roman"/>
          <w:sz w:val="24"/>
          <w:szCs w:val="24"/>
        </w:rPr>
        <w:t>В режим дня включены утренний и вечерний круг как важная составляющая режима дня в программе «ОТ РОЖДЕНИЯ ДО ШКОЛЫ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AF4F7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15ECE" w:rsidRPr="00F6588E" w:rsidRDefault="00015ECE" w:rsidP="00015ECE">
      <w:pPr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 xml:space="preserve">При организации режима учитываются рекомендации </w:t>
      </w:r>
      <w:proofErr w:type="spellStart"/>
      <w:r w:rsidRPr="00F6588E"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 w:rsidRPr="00F6588E">
        <w:rPr>
          <w:rFonts w:ascii="Times New Roman" w:hAnsi="Times New Roman"/>
          <w:color w:val="000000"/>
          <w:sz w:val="24"/>
          <w:szCs w:val="24"/>
        </w:rPr>
        <w:t xml:space="preserve"> и СП, видовая принадлежность детского сада, сезонные особенности, а также региональные рекомендации специалистов в области охраны и укрепления здоровья детей.</w:t>
      </w:r>
    </w:p>
    <w:p w:rsidR="00015ECE" w:rsidRPr="00F6588E" w:rsidRDefault="00015ECE" w:rsidP="00015ECE">
      <w:pPr>
        <w:ind w:firstLine="42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6588E">
        <w:rPr>
          <w:rFonts w:ascii="Times New Roman" w:hAnsi="Times New Roman"/>
          <w:color w:val="000000"/>
          <w:sz w:val="24"/>
          <w:szCs w:val="24"/>
        </w:rPr>
        <w:t>Режим дня составлен для каждой возрастной группы на холодный и теплый периоды, учтены функциональные возможности детей, а также ведущий вид деятельности — игра.</w:t>
      </w:r>
      <w:proofErr w:type="gramEnd"/>
      <w:r w:rsidRPr="00F6588E">
        <w:rPr>
          <w:rFonts w:ascii="Times New Roman" w:hAnsi="Times New Roman"/>
          <w:color w:val="000000"/>
          <w:sz w:val="24"/>
          <w:szCs w:val="24"/>
        </w:rPr>
        <w:t xml:space="preserve"> Кроме того, учитывается потребность родителей в гибком режиме пребывания детей в ДОО, особенно в период адаптации.</w:t>
      </w:r>
    </w:p>
    <w:p w:rsidR="00015ECE" w:rsidRPr="00F6588E" w:rsidRDefault="00015ECE" w:rsidP="00015ECE">
      <w:pPr>
        <w:spacing w:line="600" w:lineRule="atLeast"/>
        <w:jc w:val="both"/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</w:pPr>
      <w:r w:rsidRPr="00F6588E"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>4.1. Возрастные и иные категории детей, на которых ориентирована Программа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Организация образовательного проце</w:t>
      </w:r>
      <w:r w:rsidR="0076112B">
        <w:rPr>
          <w:rFonts w:ascii="Times New Roman" w:hAnsi="Times New Roman"/>
          <w:color w:val="000000"/>
          <w:sz w:val="24"/>
          <w:szCs w:val="24"/>
        </w:rPr>
        <w:t>сса имеет следующие особенности:</w:t>
      </w:r>
    </w:p>
    <w:p w:rsidR="00015ECE" w:rsidRPr="00F6588E" w:rsidRDefault="00015ECE" w:rsidP="00015EC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МБДОУ «Детский сад № 17» функционируют 5</w:t>
      </w:r>
      <w:r w:rsidRPr="00F6588E">
        <w:rPr>
          <w:rFonts w:ascii="Times New Roman" w:hAnsi="Times New Roman"/>
          <w:color w:val="000000"/>
          <w:sz w:val="24"/>
          <w:szCs w:val="24"/>
        </w:rPr>
        <w:t> возрастных групп.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88"/>
        <w:gridCol w:w="1302"/>
        <w:gridCol w:w="1300"/>
        <w:gridCol w:w="1256"/>
        <w:gridCol w:w="1882"/>
        <w:gridCol w:w="2460"/>
      </w:tblGrid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Возрастная категория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Первая младшая группа</w:t>
            </w:r>
          </w:p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(2-3 года)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Вторая младшая группа </w:t>
            </w:r>
          </w:p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(3-4 года)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Средняя группа (4–5 лет)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Группа старшего дошкольного возраста </w:t>
            </w:r>
          </w:p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(5–6 лет)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Группа подготовительная дошкольного возраста </w:t>
            </w:r>
          </w:p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(6–7 лет)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015ECE" w:rsidRDefault="00015ECE" w:rsidP="00015ECE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6112B" w:rsidRDefault="00015ECE" w:rsidP="0076112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76112B">
        <w:rPr>
          <w:rFonts w:ascii="Times New Roman" w:hAnsi="Times New Roman"/>
          <w:color w:val="000000"/>
          <w:sz w:val="24"/>
          <w:szCs w:val="24"/>
        </w:rPr>
        <w:t>Действует система физкультурно-оздоровительной работы.</w:t>
      </w:r>
    </w:p>
    <w:p w:rsidR="0076112B" w:rsidRDefault="00015ECE" w:rsidP="0076112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76112B">
        <w:rPr>
          <w:rFonts w:ascii="Times New Roman" w:hAnsi="Times New Roman"/>
          <w:color w:val="000000"/>
          <w:sz w:val="24"/>
          <w:szCs w:val="24"/>
        </w:rPr>
        <w:t>Используется региональный компонент в образовательном процессе.</w:t>
      </w:r>
    </w:p>
    <w:p w:rsidR="0076112B" w:rsidRDefault="00015ECE" w:rsidP="0076112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76112B">
        <w:rPr>
          <w:rFonts w:ascii="Times New Roman" w:hAnsi="Times New Roman"/>
          <w:color w:val="000000"/>
          <w:sz w:val="24"/>
          <w:szCs w:val="24"/>
        </w:rPr>
        <w:t>Оказывается помощь детям, родителям, педагогическим работникам и социуму со стороны социально-психологической службы.</w:t>
      </w:r>
    </w:p>
    <w:p w:rsidR="0076112B" w:rsidRDefault="00015ECE" w:rsidP="0076112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76112B">
        <w:rPr>
          <w:rFonts w:ascii="Times New Roman" w:hAnsi="Times New Roman"/>
          <w:color w:val="000000"/>
          <w:sz w:val="24"/>
          <w:szCs w:val="24"/>
        </w:rPr>
        <w:t xml:space="preserve">Создана система </w:t>
      </w:r>
      <w:proofErr w:type="spellStart"/>
      <w:r w:rsidRPr="0076112B">
        <w:rPr>
          <w:rFonts w:ascii="Times New Roman" w:hAnsi="Times New Roman"/>
          <w:color w:val="000000"/>
          <w:sz w:val="24"/>
          <w:szCs w:val="24"/>
        </w:rPr>
        <w:t>медико-психолого-педагогического</w:t>
      </w:r>
      <w:proofErr w:type="spellEnd"/>
      <w:r w:rsidRPr="0076112B">
        <w:rPr>
          <w:rFonts w:ascii="Times New Roman" w:hAnsi="Times New Roman"/>
          <w:color w:val="000000"/>
          <w:sz w:val="24"/>
          <w:szCs w:val="24"/>
        </w:rPr>
        <w:t xml:space="preserve"> сопровождения детей. Используется модель личностно-ориентированного подхода при взаимодействии взрослого и ребенка.</w:t>
      </w:r>
    </w:p>
    <w:p w:rsidR="0076112B" w:rsidRDefault="00015ECE" w:rsidP="0076112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76112B">
        <w:rPr>
          <w:rFonts w:ascii="Times New Roman" w:hAnsi="Times New Roman"/>
          <w:color w:val="000000"/>
          <w:sz w:val="24"/>
          <w:szCs w:val="24"/>
        </w:rPr>
        <w:t>Осуществляются дополнительные платные услуги.</w:t>
      </w:r>
    </w:p>
    <w:p w:rsidR="00015ECE" w:rsidRPr="0076112B" w:rsidRDefault="00015ECE" w:rsidP="0076112B">
      <w:pPr>
        <w:pStyle w:val="a5"/>
        <w:numPr>
          <w:ilvl w:val="0"/>
          <w:numId w:val="7"/>
        </w:numPr>
        <w:spacing w:before="100" w:beforeAutospacing="1" w:after="100" w:afterAutospacing="1" w:line="240" w:lineRule="auto"/>
        <w:ind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76112B">
        <w:rPr>
          <w:rFonts w:ascii="Times New Roman" w:hAnsi="Times New Roman"/>
          <w:color w:val="000000"/>
          <w:sz w:val="24"/>
          <w:szCs w:val="24"/>
        </w:rPr>
        <w:t>Реализация образовательных программ с применением электронного обучения и дистанционных образовательных технологий.</w:t>
      </w:r>
    </w:p>
    <w:p w:rsidR="00015ECE" w:rsidRPr="00F6588E" w:rsidRDefault="00015ECE" w:rsidP="00015ECE">
      <w:pPr>
        <w:spacing w:line="600" w:lineRule="atLeast"/>
        <w:jc w:val="both"/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</w:pPr>
      <w:r w:rsidRPr="00F6588E"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 xml:space="preserve">4.2. </w:t>
      </w:r>
      <w:proofErr w:type="gramStart"/>
      <w:r w:rsidRPr="00F6588E"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>Ссылки на ФОП ДО и парциальные программы</w:t>
      </w:r>
      <w:proofErr w:type="gramEnd"/>
    </w:p>
    <w:p w:rsidR="00015ECE" w:rsidRPr="00F6588E" w:rsidRDefault="00015ECE" w:rsidP="00015EC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 xml:space="preserve">В соответствии с требованиями ФГОС </w:t>
      </w:r>
      <w:proofErr w:type="gramStart"/>
      <w:r w:rsidRPr="00F6588E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F6588E">
        <w:rPr>
          <w:rFonts w:ascii="Times New Roman" w:hAnsi="Times New Roman"/>
          <w:color w:val="000000"/>
          <w:sz w:val="24"/>
          <w:szCs w:val="24"/>
        </w:rPr>
        <w:t xml:space="preserve"> и ФОП </w:t>
      </w:r>
      <w:proofErr w:type="gramStart"/>
      <w:r w:rsidRPr="00F6588E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F6588E">
        <w:rPr>
          <w:rFonts w:ascii="Times New Roman" w:hAnsi="Times New Roman"/>
          <w:color w:val="000000"/>
          <w:sz w:val="24"/>
          <w:szCs w:val="24"/>
        </w:rPr>
        <w:t> Программа состоит из обязательной части и части, формируемой участниками образовательных отношений. Обе эти части Программы являются взаимодополняющими.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 xml:space="preserve">Обязательная часть Программы разработана в соответствии с ФГОС </w:t>
      </w:r>
      <w:proofErr w:type="gramStart"/>
      <w:r w:rsidRPr="00F6588E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F6588E">
        <w:rPr>
          <w:rFonts w:ascii="Times New Roman" w:hAnsi="Times New Roman"/>
          <w:color w:val="000000"/>
          <w:sz w:val="24"/>
          <w:szCs w:val="24"/>
        </w:rPr>
        <w:t> и ФОП ДО.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Часть, формируемая участниками образовательных отношений, представлена:</w:t>
      </w:r>
    </w:p>
    <w:p w:rsidR="00015ECE" w:rsidRPr="00F91A7F" w:rsidRDefault="00015ECE" w:rsidP="00015ECE">
      <w:pPr>
        <w:pStyle w:val="a5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F91A7F">
        <w:rPr>
          <w:rFonts w:ascii="Times New Roman" w:hAnsi="Times New Roman"/>
          <w:bCs/>
          <w:sz w:val="24"/>
          <w:szCs w:val="24"/>
        </w:rPr>
        <w:lastRenderedPageBreak/>
        <w:t>П</w:t>
      </w:r>
      <w:r>
        <w:rPr>
          <w:rFonts w:ascii="Times New Roman" w:hAnsi="Times New Roman"/>
          <w:bCs/>
          <w:sz w:val="24"/>
          <w:szCs w:val="24"/>
        </w:rPr>
        <w:t>рограммой</w:t>
      </w:r>
      <w:r w:rsidRPr="00F91A7F">
        <w:rPr>
          <w:rFonts w:ascii="Times New Roman" w:hAnsi="Times New Roman"/>
          <w:bCs/>
          <w:sz w:val="24"/>
          <w:szCs w:val="24"/>
        </w:rPr>
        <w:t xml:space="preserve"> «ОТ РОЖДЕНИЯ ДО ШКОЛЫ». Инновационная программа дошкольного образования./ Под ред. </w:t>
      </w:r>
      <w:proofErr w:type="spellStart"/>
      <w:r w:rsidRPr="00F91A7F">
        <w:rPr>
          <w:rFonts w:ascii="Times New Roman" w:hAnsi="Times New Roman"/>
          <w:bCs/>
          <w:sz w:val="24"/>
          <w:szCs w:val="24"/>
        </w:rPr>
        <w:t>Н.Е.Вераксы</w:t>
      </w:r>
      <w:proofErr w:type="spellEnd"/>
      <w:r w:rsidRPr="00F91A7F">
        <w:rPr>
          <w:rFonts w:ascii="Times New Roman" w:hAnsi="Times New Roman"/>
          <w:bCs/>
          <w:sz w:val="24"/>
          <w:szCs w:val="24"/>
        </w:rPr>
        <w:t>, Т.С.Комаровой, Э.М. Дорофеевой;</w:t>
      </w:r>
    </w:p>
    <w:p w:rsidR="00015ECE" w:rsidRPr="00A579BA" w:rsidRDefault="00015ECE" w:rsidP="00015ECE">
      <w:pPr>
        <w:pStyle w:val="1"/>
        <w:numPr>
          <w:ilvl w:val="0"/>
          <w:numId w:val="1"/>
        </w:numPr>
        <w:spacing w:after="0"/>
        <w:jc w:val="both"/>
        <w:rPr>
          <w:rStyle w:val="list0020paragraphcharchar"/>
          <w:rFonts w:ascii="Times New Roman" w:hAnsi="Times New Roman" w:cs="Times New Roman"/>
          <w:sz w:val="24"/>
          <w:szCs w:val="24"/>
          <w:lang w:val="ru-RU"/>
        </w:rPr>
      </w:pPr>
      <w:r w:rsidRPr="00F91A7F">
        <w:rPr>
          <w:rStyle w:val="list0020paragraphcharchar"/>
          <w:rFonts w:ascii="Times New Roman" w:hAnsi="Times New Roman" w:cs="Times New Roman"/>
          <w:sz w:val="24"/>
          <w:szCs w:val="24"/>
          <w:lang w:val="ru-RU"/>
        </w:rPr>
        <w:t>Региональной программой</w:t>
      </w:r>
      <w:r w:rsidRPr="00F91A7F">
        <w:rPr>
          <w:rStyle w:val="list0020paragraphcharchar"/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F91A7F">
        <w:rPr>
          <w:rStyle w:val="list0020paragraphcharchar"/>
          <w:rFonts w:ascii="Times New Roman" w:hAnsi="Times New Roman" w:cs="Times New Roman"/>
          <w:sz w:val="24"/>
          <w:szCs w:val="24"/>
          <w:lang w:val="ru-RU"/>
        </w:rPr>
        <w:t>«С</w:t>
      </w:r>
      <w:r w:rsidRPr="00F91A7F">
        <w:rPr>
          <w:rStyle w:val="list0020paragraphcharchar"/>
          <w:rFonts w:ascii="Times New Roman" w:hAnsi="Times New Roman" w:cs="Times New Roman"/>
          <w:sz w:val="24"/>
          <w:szCs w:val="24"/>
          <w:lang w:val="tt-RU"/>
        </w:rPr>
        <w:t>өенеч”- “Ра</w:t>
      </w:r>
      <w:r w:rsidRPr="00F91A7F">
        <w:rPr>
          <w:rStyle w:val="list0020paragraphcharchar"/>
          <w:rFonts w:ascii="Times New Roman" w:hAnsi="Times New Roman" w:cs="Times New Roman"/>
          <w:sz w:val="24"/>
          <w:szCs w:val="24"/>
          <w:lang w:val="ru-RU"/>
        </w:rPr>
        <w:t>дость познания»</w:t>
      </w:r>
      <w:r w:rsidRPr="00F91A7F">
        <w:rPr>
          <w:rStyle w:val="list0020paragraphcharchar"/>
          <w:rFonts w:ascii="Times New Roman" w:hAnsi="Times New Roman"/>
          <w:sz w:val="24"/>
          <w:szCs w:val="24"/>
          <w:lang w:val="ru-RU"/>
        </w:rPr>
        <w:t xml:space="preserve"> / Р.К. Шаехова;</w:t>
      </w:r>
    </w:p>
    <w:p w:rsidR="00015ECE" w:rsidRPr="00A579BA" w:rsidRDefault="00015ECE" w:rsidP="00015EC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Open Sans" w:eastAsia="Times New Roman" w:hAnsi="Open Sans"/>
          <w:color w:val="181818"/>
          <w:sz w:val="24"/>
          <w:szCs w:val="24"/>
          <w:lang w:eastAsia="ru-RU"/>
        </w:rPr>
      </w:pPr>
      <w:r w:rsidRPr="00A579BA"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УМК «Говорим по-татарски»</w:t>
      </w:r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З.М.Зарипова</w:t>
      </w:r>
      <w:proofErr w:type="spellEnd"/>
      <w:proofErr w:type="gramStart"/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 </w:t>
      </w:r>
      <w:r w:rsidRPr="00A579BA"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,</w:t>
      </w:r>
      <w:proofErr w:type="gramEnd"/>
      <w:r w:rsidRPr="00A579BA"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Р.Г. </w:t>
      </w:r>
      <w:proofErr w:type="spellStart"/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Кидрячева</w:t>
      </w:r>
      <w:proofErr w:type="spellEnd"/>
      <w:r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 xml:space="preserve"> </w:t>
      </w:r>
      <w:r w:rsidRPr="00A579BA">
        <w:rPr>
          <w:rFonts w:ascii="Times New Roman" w:eastAsia="Times New Roman" w:hAnsi="Times New Roman"/>
          <w:bCs/>
          <w:color w:val="181818"/>
          <w:sz w:val="24"/>
          <w:szCs w:val="24"/>
          <w:lang w:eastAsia="ru-RU"/>
        </w:rPr>
        <w:t>, Исаева Р.С.</w:t>
      </w:r>
    </w:p>
    <w:p w:rsidR="00015ECE" w:rsidRPr="00A579BA" w:rsidRDefault="00351207" w:rsidP="00015ECE">
      <w:pPr>
        <w:pStyle w:val="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Парциальной программой </w:t>
      </w:r>
      <w:r w:rsidR="00015ECE" w:rsidRPr="00A579BA">
        <w:rPr>
          <w:rFonts w:ascii="Times New Roman" w:hAnsi="Times New Roman"/>
          <w:sz w:val="24"/>
          <w:szCs w:val="24"/>
          <w:lang w:val="ru-RU"/>
        </w:rPr>
        <w:t>«Ладушки» И. Каплуновой, И.Новоскальцевой;</w:t>
      </w:r>
    </w:p>
    <w:p w:rsidR="00015ECE" w:rsidRDefault="00351207" w:rsidP="00015ECE">
      <w:pPr>
        <w:pStyle w:val="a5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Парциальной программой</w:t>
      </w:r>
      <w:r w:rsidR="00015ECE" w:rsidRPr="00F91A7F">
        <w:rPr>
          <w:rFonts w:ascii="Times New Roman" w:hAnsi="Times New Roman"/>
          <w:bCs/>
          <w:sz w:val="24"/>
          <w:szCs w:val="24"/>
        </w:rPr>
        <w:t xml:space="preserve"> </w:t>
      </w:r>
      <w:r w:rsidR="00015ECE" w:rsidRPr="00F91A7F">
        <w:rPr>
          <w:rFonts w:ascii="Times New Roman" w:hAnsi="Times New Roman"/>
          <w:sz w:val="24"/>
          <w:szCs w:val="24"/>
        </w:rPr>
        <w:t>по экологическому развитию детей «Юный эколог» С.Н. Николаевой.</w:t>
      </w:r>
    </w:p>
    <w:p w:rsidR="00015ECE" w:rsidRPr="00CC68EC" w:rsidRDefault="00351207" w:rsidP="00015ECE">
      <w:pPr>
        <w:pStyle w:val="a5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Парциальной</w:t>
      </w:r>
      <w:r w:rsidR="00015ECE" w:rsidRPr="00CC68EC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ой</w:t>
      </w:r>
      <w:r w:rsidR="00015ECE" w:rsidRPr="00CC68EC">
        <w:rPr>
          <w:rFonts w:ascii="Times New Roman" w:hAnsi="Times New Roman"/>
          <w:sz w:val="24"/>
          <w:szCs w:val="24"/>
        </w:rPr>
        <w:t xml:space="preserve">  Авдеева Н.Н., Князева Н.Л., </w:t>
      </w:r>
      <w:proofErr w:type="spellStart"/>
      <w:r w:rsidR="00015ECE" w:rsidRPr="00CC68EC">
        <w:rPr>
          <w:rFonts w:ascii="Times New Roman" w:hAnsi="Times New Roman"/>
          <w:sz w:val="24"/>
          <w:szCs w:val="24"/>
        </w:rPr>
        <w:t>Стеркина</w:t>
      </w:r>
      <w:proofErr w:type="spellEnd"/>
      <w:r w:rsidR="00015ECE" w:rsidRPr="00CC68EC">
        <w:rPr>
          <w:rFonts w:ascii="Times New Roman" w:hAnsi="Times New Roman"/>
          <w:sz w:val="24"/>
          <w:szCs w:val="24"/>
        </w:rPr>
        <w:t xml:space="preserve"> Р.Б. Безопасность  для детей старшего дошкольного возраста. (5-7</w:t>
      </w:r>
      <w:r w:rsidR="00015ECE" w:rsidRPr="00CC68EC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015ECE" w:rsidRPr="00CC68EC">
        <w:rPr>
          <w:rFonts w:ascii="Times New Roman" w:hAnsi="Times New Roman"/>
          <w:sz w:val="24"/>
          <w:szCs w:val="24"/>
        </w:rPr>
        <w:t>лет);</w:t>
      </w:r>
    </w:p>
    <w:p w:rsidR="00015ECE" w:rsidRPr="00CC68EC" w:rsidRDefault="00351207" w:rsidP="00015ECE">
      <w:pPr>
        <w:pStyle w:val="a5"/>
        <w:numPr>
          <w:ilvl w:val="0"/>
          <w:numId w:val="1"/>
        </w:numPr>
        <w:spacing w:after="20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пороге школы. Методическими рекомендациями</w:t>
      </w:r>
      <w:r w:rsidR="00015ECE" w:rsidRPr="00CC68EC">
        <w:rPr>
          <w:rFonts w:ascii="Times New Roman" w:hAnsi="Times New Roman"/>
          <w:sz w:val="24"/>
          <w:szCs w:val="24"/>
        </w:rPr>
        <w:t xml:space="preserve"> для воспитателей, работающих с детьми 6-7 лет по программе «Радуга» / Сост</w:t>
      </w:r>
      <w:r w:rsidR="00015ECE">
        <w:rPr>
          <w:rFonts w:ascii="Times New Roman" w:hAnsi="Times New Roman"/>
          <w:sz w:val="24"/>
          <w:szCs w:val="24"/>
        </w:rPr>
        <w:t xml:space="preserve">. </w:t>
      </w:r>
      <w:r w:rsidR="00015ECE" w:rsidRPr="00CC68EC">
        <w:rPr>
          <w:rFonts w:ascii="Times New Roman" w:hAnsi="Times New Roman"/>
          <w:sz w:val="24"/>
          <w:szCs w:val="24"/>
        </w:rPr>
        <w:t xml:space="preserve">Т.Н. </w:t>
      </w:r>
      <w:proofErr w:type="spellStart"/>
      <w:r w:rsidR="00015ECE" w:rsidRPr="00CC68EC">
        <w:rPr>
          <w:rFonts w:ascii="Times New Roman" w:hAnsi="Times New Roman"/>
          <w:sz w:val="24"/>
          <w:szCs w:val="24"/>
        </w:rPr>
        <w:t>Доронова</w:t>
      </w:r>
      <w:proofErr w:type="spellEnd"/>
    </w:p>
    <w:p w:rsidR="00015ECE" w:rsidRPr="00F91A7F" w:rsidRDefault="00015ECE" w:rsidP="00015ECE">
      <w:pPr>
        <w:pStyle w:val="a5"/>
        <w:numPr>
          <w:ilvl w:val="0"/>
          <w:numId w:val="1"/>
        </w:numPr>
        <w:spacing w:after="200" w:line="240" w:lineRule="auto"/>
        <w:ind w:right="-2"/>
        <w:jc w:val="both"/>
        <w:rPr>
          <w:sz w:val="24"/>
          <w:szCs w:val="24"/>
        </w:rPr>
      </w:pPr>
      <w:r w:rsidRPr="00F91A7F">
        <w:rPr>
          <w:rFonts w:ascii="Times New Roman" w:hAnsi="Times New Roman"/>
          <w:sz w:val="24"/>
          <w:szCs w:val="24"/>
        </w:rPr>
        <w:t xml:space="preserve"> </w:t>
      </w:r>
      <w:r w:rsidR="00351207">
        <w:rPr>
          <w:rFonts w:ascii="Times New Roman" w:hAnsi="Times New Roman"/>
          <w:sz w:val="24"/>
          <w:szCs w:val="24"/>
        </w:rPr>
        <w:t xml:space="preserve">Учебным пособием </w:t>
      </w:r>
      <w:r w:rsidRPr="00F91A7F">
        <w:rPr>
          <w:rFonts w:ascii="Times New Roman" w:hAnsi="Times New Roman"/>
          <w:sz w:val="24"/>
          <w:szCs w:val="24"/>
        </w:rPr>
        <w:t xml:space="preserve">«Обучение детей дошкольного возраста правилам безопасного поведения на дорогах» / Региональный стандарт Мин. Образования Республики Татарстан. / </w:t>
      </w:r>
      <w:proofErr w:type="spellStart"/>
      <w:r w:rsidRPr="00F91A7F">
        <w:rPr>
          <w:rFonts w:ascii="Times New Roman" w:hAnsi="Times New Roman"/>
          <w:sz w:val="24"/>
          <w:szCs w:val="24"/>
        </w:rPr>
        <w:t>Р.Ш.Ахмадиева</w:t>
      </w:r>
      <w:proofErr w:type="spellEnd"/>
      <w:r w:rsidRPr="00F91A7F">
        <w:rPr>
          <w:rFonts w:ascii="Times New Roman" w:hAnsi="Times New Roman"/>
          <w:sz w:val="24"/>
          <w:szCs w:val="24"/>
        </w:rPr>
        <w:t xml:space="preserve">, Е.Е. Воронина, </w:t>
      </w:r>
      <w:proofErr w:type="spellStart"/>
      <w:r w:rsidRPr="00F91A7F">
        <w:rPr>
          <w:rFonts w:ascii="Times New Roman" w:hAnsi="Times New Roman"/>
          <w:sz w:val="24"/>
          <w:szCs w:val="24"/>
        </w:rPr>
        <w:t>Р.Н.Минниханов</w:t>
      </w:r>
      <w:proofErr w:type="spellEnd"/>
      <w:r w:rsidRPr="00F91A7F">
        <w:rPr>
          <w:rFonts w:ascii="Times New Roman" w:hAnsi="Times New Roman"/>
          <w:sz w:val="24"/>
          <w:szCs w:val="24"/>
        </w:rPr>
        <w:t>.</w:t>
      </w:r>
    </w:p>
    <w:p w:rsidR="00015ECE" w:rsidRDefault="00015ECE" w:rsidP="00015ECE">
      <w:pPr>
        <w:pStyle w:val="a5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proofErr w:type="spellStart"/>
      <w:r w:rsidRPr="00F91A7F">
        <w:rPr>
          <w:rFonts w:ascii="Times New Roman" w:hAnsi="Times New Roman"/>
          <w:sz w:val="24"/>
          <w:szCs w:val="24"/>
        </w:rPr>
        <w:t>Се</w:t>
      </w:r>
      <w:r w:rsidR="00351207">
        <w:rPr>
          <w:rFonts w:ascii="Times New Roman" w:hAnsi="Times New Roman"/>
          <w:sz w:val="24"/>
          <w:szCs w:val="24"/>
        </w:rPr>
        <w:t>мьеведение</w:t>
      </w:r>
      <w:proofErr w:type="spellEnd"/>
      <w:r w:rsidR="00351207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351207">
        <w:rPr>
          <w:rFonts w:ascii="Times New Roman" w:hAnsi="Times New Roman"/>
          <w:sz w:val="24"/>
          <w:szCs w:val="24"/>
        </w:rPr>
        <w:t>учебн</w:t>
      </w:r>
      <w:proofErr w:type="gramStart"/>
      <w:r w:rsidR="00351207">
        <w:rPr>
          <w:rFonts w:ascii="Times New Roman" w:hAnsi="Times New Roman"/>
          <w:sz w:val="24"/>
          <w:szCs w:val="24"/>
        </w:rPr>
        <w:t>о</w:t>
      </w:r>
      <w:proofErr w:type="spellEnd"/>
      <w:r w:rsidR="00351207">
        <w:rPr>
          <w:rFonts w:ascii="Times New Roman" w:hAnsi="Times New Roman"/>
          <w:sz w:val="24"/>
          <w:szCs w:val="24"/>
        </w:rPr>
        <w:t>-</w:t>
      </w:r>
      <w:proofErr w:type="gramEnd"/>
      <w:r w:rsidR="00351207">
        <w:rPr>
          <w:rFonts w:ascii="Times New Roman" w:hAnsi="Times New Roman"/>
          <w:sz w:val="24"/>
          <w:szCs w:val="24"/>
        </w:rPr>
        <w:t xml:space="preserve"> методическим пособием </w:t>
      </w:r>
      <w:r w:rsidRPr="00F91A7F">
        <w:rPr>
          <w:rFonts w:ascii="Times New Roman" w:hAnsi="Times New Roman"/>
          <w:sz w:val="24"/>
          <w:szCs w:val="24"/>
        </w:rPr>
        <w:t xml:space="preserve">для педагогов системы дошкольного образования/ под </w:t>
      </w:r>
      <w:proofErr w:type="spellStart"/>
      <w:r w:rsidRPr="00F91A7F">
        <w:rPr>
          <w:rFonts w:ascii="Times New Roman" w:hAnsi="Times New Roman"/>
          <w:sz w:val="24"/>
          <w:szCs w:val="24"/>
        </w:rPr>
        <w:t>науч</w:t>
      </w:r>
      <w:proofErr w:type="spellEnd"/>
      <w:r w:rsidRPr="00F91A7F">
        <w:rPr>
          <w:rFonts w:ascii="Times New Roman" w:hAnsi="Times New Roman"/>
          <w:sz w:val="24"/>
          <w:szCs w:val="24"/>
        </w:rPr>
        <w:t xml:space="preserve">. Редакцией д-ра </w:t>
      </w:r>
      <w:proofErr w:type="spellStart"/>
      <w:r w:rsidRPr="00F91A7F">
        <w:rPr>
          <w:rFonts w:ascii="Times New Roman" w:hAnsi="Times New Roman"/>
          <w:sz w:val="24"/>
          <w:szCs w:val="24"/>
        </w:rPr>
        <w:t>социол.н</w:t>
      </w:r>
      <w:proofErr w:type="gramStart"/>
      <w:r w:rsidRPr="00F91A7F">
        <w:rPr>
          <w:rFonts w:ascii="Times New Roman" w:hAnsi="Times New Roman"/>
          <w:sz w:val="24"/>
          <w:szCs w:val="24"/>
        </w:rPr>
        <w:t>.п</w:t>
      </w:r>
      <w:proofErr w:type="gramEnd"/>
      <w:r w:rsidRPr="00F91A7F">
        <w:rPr>
          <w:rFonts w:ascii="Times New Roman" w:hAnsi="Times New Roman"/>
          <w:sz w:val="24"/>
          <w:szCs w:val="24"/>
        </w:rPr>
        <w:t>роф</w:t>
      </w:r>
      <w:proofErr w:type="spellEnd"/>
      <w:r w:rsidRPr="00F91A7F">
        <w:rPr>
          <w:rFonts w:ascii="Times New Roman" w:hAnsi="Times New Roman"/>
          <w:sz w:val="24"/>
          <w:szCs w:val="24"/>
        </w:rPr>
        <w:t>. Л.В.Карцевой.</w:t>
      </w:r>
    </w:p>
    <w:p w:rsidR="00015ECE" w:rsidRPr="00207DB6" w:rsidRDefault="00351207" w:rsidP="00015ECE">
      <w:pPr>
        <w:pStyle w:val="a5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УМК </w:t>
      </w:r>
      <w:r w:rsidR="00015ECE" w:rsidRPr="00207DB6">
        <w:rPr>
          <w:rFonts w:ascii="Times New Roman" w:hAnsi="Times New Roman"/>
          <w:sz w:val="24"/>
          <w:szCs w:val="24"/>
        </w:rPr>
        <w:t xml:space="preserve">«Формирование </w:t>
      </w:r>
      <w:proofErr w:type="spellStart"/>
      <w:r w:rsidR="00015ECE" w:rsidRPr="00207DB6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="00015ECE" w:rsidRPr="00207DB6">
        <w:rPr>
          <w:rFonts w:ascii="Times New Roman" w:hAnsi="Times New Roman"/>
          <w:sz w:val="24"/>
          <w:szCs w:val="24"/>
        </w:rPr>
        <w:t xml:space="preserve"> мировоззрения детей старшего дошкольного возраста в условиях реализации ФГОС ДО»  </w:t>
      </w:r>
      <w:proofErr w:type="spellStart"/>
      <w:r w:rsidR="00015ECE" w:rsidRPr="00207DB6">
        <w:rPr>
          <w:rFonts w:ascii="Times New Roman" w:hAnsi="Times New Roman"/>
          <w:sz w:val="24"/>
          <w:szCs w:val="24"/>
        </w:rPr>
        <w:t>Хамитова</w:t>
      </w:r>
      <w:proofErr w:type="spellEnd"/>
      <w:r w:rsidR="00015ECE" w:rsidRPr="00207DB6">
        <w:rPr>
          <w:rFonts w:ascii="Times New Roman" w:hAnsi="Times New Roman"/>
          <w:sz w:val="24"/>
          <w:szCs w:val="24"/>
        </w:rPr>
        <w:t xml:space="preserve"> Р.Г</w:t>
      </w:r>
      <w:r w:rsidR="00015ECE" w:rsidRPr="00207DB6">
        <w:rPr>
          <w:rFonts w:ascii="Times New Roman" w:hAnsi="Times New Roman"/>
          <w:color w:val="000000"/>
          <w:sz w:val="24"/>
          <w:szCs w:val="24"/>
        </w:rPr>
        <w:t>.</w:t>
      </w:r>
    </w:p>
    <w:p w:rsidR="00015EC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15ECE" w:rsidRDefault="00015ECE" w:rsidP="00015ECE">
      <w:pPr>
        <w:pStyle w:val="a5"/>
        <w:spacing w:after="0" w:line="240" w:lineRule="auto"/>
        <w:ind w:left="0" w:firstLine="360"/>
        <w:contextualSpacing w:val="0"/>
        <w:rPr>
          <w:rFonts w:ascii="Times New Roman" w:hAnsi="Times New Roman"/>
          <w:bCs/>
          <w:sz w:val="24"/>
          <w:szCs w:val="24"/>
        </w:rPr>
      </w:pPr>
      <w:r w:rsidRPr="00F91A7F">
        <w:rPr>
          <w:rFonts w:ascii="Times New Roman" w:hAnsi="Times New Roman"/>
          <w:bCs/>
          <w:sz w:val="24"/>
          <w:szCs w:val="24"/>
        </w:rPr>
        <w:t>Программа реализуется на русском языке.</w:t>
      </w:r>
    </w:p>
    <w:p w:rsidR="00015ECE" w:rsidRDefault="00015ECE" w:rsidP="00015ECE">
      <w:pPr>
        <w:pStyle w:val="a5"/>
        <w:spacing w:after="0" w:line="240" w:lineRule="auto"/>
        <w:ind w:left="0" w:firstLine="360"/>
        <w:contextualSpacing w:val="0"/>
        <w:rPr>
          <w:rFonts w:ascii="Times New Roman" w:hAnsi="Times New Roman"/>
          <w:bCs/>
          <w:sz w:val="24"/>
          <w:szCs w:val="24"/>
        </w:rPr>
      </w:pPr>
    </w:p>
    <w:p w:rsidR="00015ECE" w:rsidRPr="00F91A7F" w:rsidRDefault="00015ECE" w:rsidP="00015ECE">
      <w:pPr>
        <w:pStyle w:val="a5"/>
        <w:spacing w:after="0" w:line="240" w:lineRule="auto"/>
        <w:ind w:left="0" w:firstLine="360"/>
        <w:contextualSpacing w:val="0"/>
        <w:rPr>
          <w:rFonts w:ascii="Times New Roman" w:hAnsi="Times New Roman"/>
          <w:bCs/>
          <w:sz w:val="24"/>
          <w:szCs w:val="24"/>
        </w:rPr>
      </w:pPr>
      <w:r w:rsidRPr="00F91A7F">
        <w:rPr>
          <w:rFonts w:ascii="Times New Roman" w:hAnsi="Times New Roman"/>
          <w:bCs/>
          <w:sz w:val="24"/>
          <w:szCs w:val="24"/>
        </w:rPr>
        <w:t>В рамках вариативной части может проходить обучение на татарском языке, который является региональным государственным языком.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15ECE" w:rsidRPr="00F6588E" w:rsidRDefault="00015ECE" w:rsidP="00015ECE">
      <w:pPr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Содержание Программы обеспечивает развитие личности, мотивации и способностей детей в различных видах деятельности и охватывает следующие структурные единицы, представляющие определенные направления развития и образования детей (далее — образовательные области):</w:t>
      </w:r>
    </w:p>
    <w:p w:rsidR="00015ECE" w:rsidRPr="00F6588E" w:rsidRDefault="00015ECE" w:rsidP="00015EC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социально-коммуникативное развитие;</w:t>
      </w:r>
    </w:p>
    <w:p w:rsidR="00015ECE" w:rsidRPr="00F6588E" w:rsidRDefault="00015ECE" w:rsidP="00015EC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познавательное развитие;</w:t>
      </w:r>
    </w:p>
    <w:p w:rsidR="00015ECE" w:rsidRPr="00F6588E" w:rsidRDefault="00015ECE" w:rsidP="00015EC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речевое развитие;</w:t>
      </w:r>
    </w:p>
    <w:p w:rsidR="00015ECE" w:rsidRPr="00F6588E" w:rsidRDefault="00015ECE" w:rsidP="00015EC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художественно-эстетическое развитие;</w:t>
      </w:r>
    </w:p>
    <w:p w:rsidR="00015ECE" w:rsidRPr="00F6588E" w:rsidRDefault="00015ECE" w:rsidP="00015EC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физическое развитие.</w:t>
      </w:r>
    </w:p>
    <w:p w:rsidR="00015ECE" w:rsidRPr="00F6588E" w:rsidRDefault="00015ECE" w:rsidP="00015ECE">
      <w:pPr>
        <w:spacing w:line="600" w:lineRule="atLeast"/>
        <w:jc w:val="both"/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</w:pPr>
      <w:r w:rsidRPr="00F6588E">
        <w:rPr>
          <w:rFonts w:ascii="Times New Roman" w:hAnsi="Times New Roman"/>
          <w:b/>
          <w:bCs/>
          <w:color w:val="252525"/>
          <w:spacing w:val="-2"/>
          <w:sz w:val="24"/>
          <w:szCs w:val="24"/>
        </w:rPr>
        <w:t>4.3. Характеристика взаимодействия педагогического коллектива с семьями воспитанников ДОО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Основная цель взаимодействия педагогов с семьей – обеспечить:</w:t>
      </w:r>
    </w:p>
    <w:p w:rsidR="00015ECE" w:rsidRPr="00F6588E" w:rsidRDefault="00015ECE" w:rsidP="00015ECE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психолого-педагогическую поддержку семьи и повышение компетентности родителей в вопросах образования, охраны и укрепления здоровья детей младенческого, раннего и дошкольного возраста;</w:t>
      </w:r>
    </w:p>
    <w:p w:rsidR="00015ECE" w:rsidRPr="00F6588E" w:rsidRDefault="00015ECE" w:rsidP="00015ECE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единство подходов к воспитанию и обучению детей в условиях ДОО и семьи;</w:t>
      </w:r>
    </w:p>
    <w:p w:rsidR="00015ECE" w:rsidRPr="00F6588E" w:rsidRDefault="00015ECE" w:rsidP="00015ECE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повышение воспитательного потенциала семьи.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Основными задачами взаимодействия детского сада с семьей являются:</w:t>
      </w:r>
    </w:p>
    <w:p w:rsidR="00015ECE" w:rsidRPr="00F6588E" w:rsidRDefault="00015ECE" w:rsidP="00015ECE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lastRenderedPageBreak/>
        <w:t>информировать родителей и общественность относительно целей ДО, общих для всего образовательного пространства Российской Федерации, о мерах господдержки семьям, имеющим детей дошкольного возраста, а также об образовательной программе, реализуемой в ДОО;</w:t>
      </w:r>
    </w:p>
    <w:p w:rsidR="00015ECE" w:rsidRPr="00F6588E" w:rsidRDefault="00015ECE" w:rsidP="00015ECE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просвещение родителей, повышение их правовой, психолого-педагогической компетентности в вопросах охраны и укрепления здоровья, развития и образования детей;</w:t>
      </w:r>
    </w:p>
    <w:p w:rsidR="00015ECE" w:rsidRPr="00F6588E" w:rsidRDefault="00015ECE" w:rsidP="00015ECE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 xml:space="preserve">способствовать развитию ответственного и осознанного </w:t>
      </w:r>
      <w:proofErr w:type="spellStart"/>
      <w:r w:rsidRPr="00F6588E">
        <w:rPr>
          <w:rFonts w:ascii="Times New Roman" w:hAnsi="Times New Roman"/>
          <w:color w:val="000000"/>
          <w:sz w:val="24"/>
          <w:szCs w:val="24"/>
        </w:rPr>
        <w:t>родительства</w:t>
      </w:r>
      <w:proofErr w:type="spellEnd"/>
      <w:r w:rsidRPr="00F6588E">
        <w:rPr>
          <w:rFonts w:ascii="Times New Roman" w:hAnsi="Times New Roman"/>
          <w:color w:val="000000"/>
          <w:sz w:val="24"/>
          <w:szCs w:val="24"/>
        </w:rPr>
        <w:t xml:space="preserve"> как базовой основы благополучия семьи;</w:t>
      </w:r>
    </w:p>
    <w:p w:rsidR="00015ECE" w:rsidRPr="00F6588E" w:rsidRDefault="00015ECE" w:rsidP="00015ECE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построить взаимодействие в форме сотрудничества и установления партнерских отношений с родителями детей младенческого, раннего и дошкольного возраста для решения образовательных задач;</w:t>
      </w:r>
    </w:p>
    <w:p w:rsidR="00015ECE" w:rsidRPr="00F6588E" w:rsidRDefault="00015ECE" w:rsidP="00015ECE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вовлекать родителей в образовательный процесс.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В основу совместной деятельности семьи и дошкольного учреждения заложены следующие принципы:</w:t>
      </w:r>
    </w:p>
    <w:p w:rsidR="00015ECE" w:rsidRPr="00F6588E" w:rsidRDefault="00015ECE" w:rsidP="00015ECE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приоритет семьи в воспитании, обучении и развитии ребенка;</w:t>
      </w:r>
    </w:p>
    <w:p w:rsidR="00015ECE" w:rsidRPr="00F6588E" w:rsidRDefault="00015ECE" w:rsidP="00015ECE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открытость;</w:t>
      </w:r>
    </w:p>
    <w:p w:rsidR="00015ECE" w:rsidRPr="00F6588E" w:rsidRDefault="00015ECE" w:rsidP="00015ECE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взаимное доверие, уважение и доброжелательность во взаимоотношениях педагогов и родителей;</w:t>
      </w:r>
    </w:p>
    <w:p w:rsidR="00015ECE" w:rsidRPr="00F6588E" w:rsidRDefault="00015ECE" w:rsidP="00015ECE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индивидуально-дифференцированный подход к каждой семье;</w:t>
      </w:r>
    </w:p>
    <w:p w:rsidR="00015ECE" w:rsidRPr="00F6588E" w:rsidRDefault="00015ECE" w:rsidP="00015ECE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6588E">
        <w:rPr>
          <w:rFonts w:ascii="Times New Roman" w:hAnsi="Times New Roman"/>
          <w:color w:val="000000"/>
          <w:sz w:val="24"/>
          <w:szCs w:val="24"/>
        </w:rPr>
        <w:t>возрастосообразность</w:t>
      </w:r>
      <w:proofErr w:type="spellEnd"/>
      <w:r w:rsidRPr="00F6588E">
        <w:rPr>
          <w:rFonts w:ascii="Times New Roman" w:hAnsi="Times New Roman"/>
          <w:color w:val="000000"/>
          <w:sz w:val="24"/>
          <w:szCs w:val="24"/>
        </w:rPr>
        <w:t>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Взаимодействие с родителями воспитанников строится по следующим направлениям работы.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67"/>
        <w:gridCol w:w="7101"/>
      </w:tblGrid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направления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Диагностико-аналитическое</w:t>
            </w:r>
            <w:proofErr w:type="spellEnd"/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Включает получение и анализ данных:</w:t>
            </w:r>
          </w:p>
          <w:p w:rsidR="00015ECE" w:rsidRPr="00F6588E" w:rsidRDefault="00015ECE" w:rsidP="00015EC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 семье каждого обучающегося, ее запросах в отношении охраны здоровья и развития ребенка;</w:t>
            </w:r>
          </w:p>
          <w:p w:rsidR="00015ECE" w:rsidRPr="00F6588E" w:rsidRDefault="00015ECE" w:rsidP="00015EC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об уровне психолого-педагогической компетентности родителей;</w:t>
            </w:r>
          </w:p>
          <w:p w:rsidR="00015ECE" w:rsidRPr="00F6588E" w:rsidRDefault="00015ECE" w:rsidP="00015EC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работы с семьей с учетом результатов проведенного анализа;</w:t>
            </w:r>
          </w:p>
          <w:p w:rsidR="00015ECE" w:rsidRPr="00F6588E" w:rsidRDefault="00015ECE" w:rsidP="00015EC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согласование воспитательных задач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Просветительское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 родителей по вопросам:</w:t>
            </w:r>
          </w:p>
          <w:p w:rsidR="00015ECE" w:rsidRPr="00F6588E" w:rsidRDefault="00015ECE" w:rsidP="00015EC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особенностей психофизиологического и психического развития детей младенческого, раннего и дошкольного возраста;</w:t>
            </w:r>
          </w:p>
          <w:p w:rsidR="00015ECE" w:rsidRPr="00F6588E" w:rsidRDefault="00015ECE" w:rsidP="00015EC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выбора эффективных методов обучения и воспитания детей определенного возраста;</w:t>
            </w:r>
          </w:p>
          <w:p w:rsidR="00015ECE" w:rsidRPr="00F6588E" w:rsidRDefault="00015ECE" w:rsidP="00015EC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ознакомления с актуальной информацией о государственной политике в области дошкольного образования, включая информирование о мерах господдержки семьям с детьми дошкольного возраста;</w:t>
            </w:r>
          </w:p>
          <w:p w:rsidR="00015ECE" w:rsidRPr="00F6588E" w:rsidRDefault="00015ECE" w:rsidP="00015EC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информирования об особенностях реализуемой в ДОО образовательной программы;</w:t>
            </w:r>
          </w:p>
          <w:p w:rsidR="00015ECE" w:rsidRPr="00F6588E" w:rsidRDefault="00015ECE" w:rsidP="00015EC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условий пребывания ребенка в группе ДОО;</w:t>
            </w:r>
          </w:p>
          <w:p w:rsidR="00015ECE" w:rsidRPr="00F6588E" w:rsidRDefault="00015ECE" w:rsidP="00015EC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содержания и методов образовательной работы с детьми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Консультационное 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Консультирование родителей:</w:t>
            </w:r>
          </w:p>
          <w:p w:rsidR="00015ECE" w:rsidRPr="00F6588E" w:rsidRDefault="00015ECE" w:rsidP="00015EC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по вопросам их взаимодействия с ребенком, преодоления возникающих проблем воспитания и обучения детей, в том числе с особыми образовательными потребностями (ООП) в условиях семьи;</w:t>
            </w:r>
          </w:p>
          <w:p w:rsidR="00015ECE" w:rsidRPr="00F6588E" w:rsidRDefault="00015ECE" w:rsidP="00015EC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об особенностях поведения и взаимодействия ребенка со сверстниками и педагогом;</w:t>
            </w:r>
          </w:p>
          <w:p w:rsidR="00015ECE" w:rsidRPr="00F6588E" w:rsidRDefault="00015ECE" w:rsidP="00015EC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 возникающих проблемных ситуациях;</w:t>
            </w:r>
          </w:p>
          <w:p w:rsidR="00015ECE" w:rsidRPr="00F6588E" w:rsidRDefault="00015ECE" w:rsidP="00015EC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 способах воспитания и построения продуктивного взаимодействия с детьми младенческого, раннего и дошкольного возраста;</w:t>
            </w:r>
          </w:p>
          <w:p w:rsidR="00015ECE" w:rsidRPr="00F6588E" w:rsidRDefault="00015ECE" w:rsidP="00015EC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о способах организации и участия в детских деятельностях, об образовательном процессе и др.</w:t>
            </w:r>
          </w:p>
        </w:tc>
      </w:tr>
    </w:tbl>
    <w:p w:rsidR="00015EC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15ECE" w:rsidRPr="00F6588E" w:rsidRDefault="00015ECE" w:rsidP="00015EC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Благодаря разностороннему взаимодействию ДОО с родителями своих воспитанников повышается качество образовательного процесса и происходит сближение всех участников образовательного процесса, развивается творческий потенциал детей и нереализованный потенциал взрослых.</w:t>
      </w:r>
    </w:p>
    <w:p w:rsidR="00015ECE" w:rsidRPr="00F6588E" w:rsidRDefault="00015ECE" w:rsidP="00015ECE">
      <w:pPr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color w:val="000000"/>
          <w:sz w:val="24"/>
          <w:szCs w:val="24"/>
        </w:rPr>
        <w:t>Важный момент в формировании традиций в учреждении — совместное проведение народных праздников, посиделок в гостиной. Ежегодно проводятся мероприятия, в которых родители принимают активное участие.</w:t>
      </w:r>
    </w:p>
    <w:p w:rsidR="00015ECE" w:rsidRPr="00F6588E" w:rsidRDefault="00015ECE" w:rsidP="00015EC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F6588E">
        <w:rPr>
          <w:rFonts w:ascii="Times New Roman" w:hAnsi="Times New Roman"/>
          <w:b/>
          <w:bCs/>
          <w:color w:val="000000"/>
          <w:sz w:val="24"/>
          <w:szCs w:val="24"/>
        </w:rPr>
        <w:t xml:space="preserve">Основные практические формы взаимодействия </w:t>
      </w:r>
      <w:r w:rsidRPr="001F6401">
        <w:rPr>
          <w:rFonts w:ascii="Times New Roman" w:hAnsi="Times New Roman"/>
          <w:b/>
          <w:color w:val="000000"/>
          <w:sz w:val="24"/>
          <w:szCs w:val="24"/>
        </w:rPr>
        <w:t>МБДОУ «Детский сад № 17»</w:t>
      </w:r>
      <w:r w:rsidRPr="00F6588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588E">
        <w:rPr>
          <w:rFonts w:ascii="Times New Roman" w:hAnsi="Times New Roman"/>
          <w:b/>
          <w:bCs/>
          <w:color w:val="000000"/>
          <w:sz w:val="24"/>
          <w:szCs w:val="24"/>
        </w:rPr>
        <w:t>с семьей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50"/>
        <w:gridCol w:w="6838"/>
      </w:tblGrid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Формы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 семьей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Встречи-знакомства, анкетирование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родителей о ходе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Дни открытых дверей, индивидуальные и групповые консультации, родительские собрания, информационные стенды, создание памяток, сайт ДОО, организация выставок детского творчества, приглашение родителей на детские концерты и праздники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Просвещение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Лекции, семинары, семинары-практикумы, мастер-классы, тренинги, создание родительской библиотеки в группах</w:t>
            </w:r>
          </w:p>
        </w:tc>
      </w:tr>
      <w:tr w:rsidR="00015ECE" w:rsidRPr="00F6588E" w:rsidTr="003A2AA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EC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Совместная деятельность</w:t>
            </w:r>
          </w:p>
          <w:p w:rsidR="00015EC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5ECE" w:rsidRPr="00F6588E" w:rsidRDefault="00015ECE" w:rsidP="003A2AA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588E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родителей к участию в занятиях, акциях, экскурсиях, конкурсах, субботниках, в детской исследовательской и проектной деятельности, в разработке проектов, кружковой работе</w:t>
            </w:r>
          </w:p>
        </w:tc>
      </w:tr>
    </w:tbl>
    <w:p w:rsidR="00015ECE" w:rsidRPr="00F6588E" w:rsidRDefault="00015ECE" w:rsidP="00270BFD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015ECE" w:rsidRPr="00F6588E" w:rsidSect="00015ECE">
      <w:footerReference w:type="default" r:id="rId7"/>
      <w:pgSz w:w="11906" w:h="16838"/>
      <w:pgMar w:top="709" w:right="1134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03E" w:rsidRDefault="00C6603E" w:rsidP="00FA665E">
      <w:pPr>
        <w:spacing w:after="0" w:line="240" w:lineRule="auto"/>
      </w:pPr>
      <w:r>
        <w:separator/>
      </w:r>
    </w:p>
  </w:endnote>
  <w:endnote w:type="continuationSeparator" w:id="0">
    <w:p w:rsidR="00C6603E" w:rsidRDefault="00C6603E" w:rsidP="00FA6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EE2" w:rsidRDefault="00F5249E">
    <w:pPr>
      <w:pStyle w:val="a3"/>
      <w:jc w:val="right"/>
    </w:pPr>
    <w:r>
      <w:fldChar w:fldCharType="begin"/>
    </w:r>
    <w:r w:rsidR="00015ECE">
      <w:instrText>PAGE   \* MERGEFORMAT</w:instrText>
    </w:r>
    <w:r>
      <w:fldChar w:fldCharType="separate"/>
    </w:r>
    <w:r w:rsidR="00270BFD">
      <w:rPr>
        <w:noProof/>
      </w:rPr>
      <w:t>6</w:t>
    </w:r>
    <w:r>
      <w:fldChar w:fldCharType="end"/>
    </w:r>
  </w:p>
  <w:p w:rsidR="00850EE2" w:rsidRDefault="00C6603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03E" w:rsidRDefault="00C6603E" w:rsidP="00FA665E">
      <w:pPr>
        <w:spacing w:after="0" w:line="240" w:lineRule="auto"/>
      </w:pPr>
      <w:r>
        <w:separator/>
      </w:r>
    </w:p>
  </w:footnote>
  <w:footnote w:type="continuationSeparator" w:id="0">
    <w:p w:rsidR="00C6603E" w:rsidRDefault="00C6603E" w:rsidP="00FA6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039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309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7B52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893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FA17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0649A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3C3F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FC10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E327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6605B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0036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AC3865"/>
    <w:multiLevelType w:val="hybridMultilevel"/>
    <w:tmpl w:val="64B84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943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4D6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6F28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1B0B04"/>
    <w:multiLevelType w:val="hybridMultilevel"/>
    <w:tmpl w:val="926248B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0"/>
  </w:num>
  <w:num w:numId="5">
    <w:abstractNumId w:val="13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14"/>
  </w:num>
  <w:num w:numId="11">
    <w:abstractNumId w:val="4"/>
  </w:num>
  <w:num w:numId="12">
    <w:abstractNumId w:val="1"/>
  </w:num>
  <w:num w:numId="13">
    <w:abstractNumId w:val="12"/>
  </w:num>
  <w:num w:numId="14">
    <w:abstractNumId w:val="6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ECE"/>
    <w:rsid w:val="00015916"/>
    <w:rsid w:val="00015ECE"/>
    <w:rsid w:val="00061AC5"/>
    <w:rsid w:val="00122CA2"/>
    <w:rsid w:val="001A00F0"/>
    <w:rsid w:val="001C2A3F"/>
    <w:rsid w:val="001D3B8B"/>
    <w:rsid w:val="002214B6"/>
    <w:rsid w:val="002436B8"/>
    <w:rsid w:val="002629FA"/>
    <w:rsid w:val="00270BFD"/>
    <w:rsid w:val="00351207"/>
    <w:rsid w:val="003B37BE"/>
    <w:rsid w:val="00432DAC"/>
    <w:rsid w:val="004674DD"/>
    <w:rsid w:val="005538DC"/>
    <w:rsid w:val="006170E7"/>
    <w:rsid w:val="00623EA1"/>
    <w:rsid w:val="006B49A8"/>
    <w:rsid w:val="0076112B"/>
    <w:rsid w:val="007E05D5"/>
    <w:rsid w:val="00806732"/>
    <w:rsid w:val="00851289"/>
    <w:rsid w:val="008534B5"/>
    <w:rsid w:val="008800B1"/>
    <w:rsid w:val="008A713F"/>
    <w:rsid w:val="008D1D1C"/>
    <w:rsid w:val="009757C0"/>
    <w:rsid w:val="009B170A"/>
    <w:rsid w:val="00A16CFF"/>
    <w:rsid w:val="00A316A6"/>
    <w:rsid w:val="00AB577B"/>
    <w:rsid w:val="00BE3749"/>
    <w:rsid w:val="00C6603E"/>
    <w:rsid w:val="00C91740"/>
    <w:rsid w:val="00CD06EF"/>
    <w:rsid w:val="00D93EA1"/>
    <w:rsid w:val="00DA3765"/>
    <w:rsid w:val="00DD140D"/>
    <w:rsid w:val="00F5249E"/>
    <w:rsid w:val="00FA665E"/>
    <w:rsid w:val="00FB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C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5E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footer"/>
    <w:basedOn w:val="a"/>
    <w:link w:val="a4"/>
    <w:uiPriority w:val="99"/>
    <w:unhideWhenUsed/>
    <w:rsid w:val="00015E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15ECE"/>
    <w:rPr>
      <w:rFonts w:ascii="Calibri" w:eastAsia="Calibri" w:hAnsi="Calibri" w:cs="Times New Roman"/>
    </w:rPr>
  </w:style>
  <w:style w:type="paragraph" w:styleId="a5">
    <w:name w:val="List Paragraph"/>
    <w:aliases w:val="List_Paragraph,Multilevel para_II,List Paragraph1,Абзац списка11,Абзац вправо-1"/>
    <w:basedOn w:val="a"/>
    <w:uiPriority w:val="34"/>
    <w:qFormat/>
    <w:rsid w:val="00015ECE"/>
    <w:pPr>
      <w:ind w:left="720"/>
      <w:contextualSpacing/>
    </w:pPr>
  </w:style>
  <w:style w:type="paragraph" w:customStyle="1" w:styleId="1">
    <w:name w:val="Обычный1"/>
    <w:basedOn w:val="a"/>
    <w:uiPriority w:val="99"/>
    <w:rsid w:val="00015ECE"/>
    <w:pPr>
      <w:widowControl w:val="0"/>
      <w:spacing w:after="200" w:line="276" w:lineRule="auto"/>
    </w:pPr>
    <w:rPr>
      <w:rFonts w:cs="Arial"/>
      <w:noProof/>
      <w:szCs w:val="20"/>
      <w:lang w:val="en-US"/>
    </w:rPr>
  </w:style>
  <w:style w:type="character" w:customStyle="1" w:styleId="list0020paragraphcharchar">
    <w:name w:val="list__0020paragraph____char__char"/>
    <w:rsid w:val="00015ECE"/>
  </w:style>
  <w:style w:type="paragraph" w:styleId="a6">
    <w:name w:val="footnote text"/>
    <w:basedOn w:val="a"/>
    <w:link w:val="a7"/>
    <w:uiPriority w:val="99"/>
    <w:semiHidden/>
    <w:unhideWhenUsed/>
    <w:rsid w:val="0035120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51207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uiPriority w:val="99"/>
    <w:semiHidden/>
    <w:unhideWhenUsed/>
    <w:rsid w:val="0035120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6</cp:revision>
  <dcterms:created xsi:type="dcterms:W3CDTF">2023-09-07T05:39:00Z</dcterms:created>
  <dcterms:modified xsi:type="dcterms:W3CDTF">2023-09-13T10:18:00Z</dcterms:modified>
</cp:coreProperties>
</file>